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1A" w:rsidRDefault="0075721A" w:rsidP="008035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F0C" w:rsidRDefault="005B5C30" w:rsidP="008035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 w:rsidR="00395F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:rsidR="006A7DE0" w:rsidRDefault="006A7DE0" w:rsidP="008035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E69ED" w:rsidRPr="0080355C" w:rsidRDefault="0075721A" w:rsidP="008035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E6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5F0C" w:rsidRPr="00803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</w:t>
      </w:r>
      <w:r w:rsidR="00AC4028" w:rsidRPr="00803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5F0C" w:rsidRPr="00803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395F0C" w:rsidRPr="0080355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МЕТОДИЧЕСКОЕ ОБЕСПЕЧЕНИЕ </w:t>
      </w:r>
      <w:r w:rsidR="00395F0C" w:rsidRPr="00803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ВОСПИТАТЕЛЬНО-ОБРАЗОВАТЕЛЬНОГО ПРОЦЕССА В СООТВЕТСТВИИ С ФГОС </w:t>
      </w:r>
      <w:proofErr w:type="gramStart"/>
      <w:r w:rsidR="00395F0C" w:rsidRPr="00803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</w:p>
    <w:tbl>
      <w:tblPr>
        <w:tblStyle w:val="af"/>
        <w:tblW w:w="15276" w:type="dxa"/>
        <w:tblLayout w:type="fixed"/>
        <w:tblLook w:val="04A0" w:firstRow="1" w:lastRow="0" w:firstColumn="1" w:lastColumn="0" w:noHBand="0" w:noVBand="1"/>
      </w:tblPr>
      <w:tblGrid>
        <w:gridCol w:w="804"/>
        <w:gridCol w:w="16"/>
        <w:gridCol w:w="7"/>
        <w:gridCol w:w="11188"/>
        <w:gridCol w:w="2127"/>
        <w:gridCol w:w="1134"/>
      </w:tblGrid>
      <w:tr w:rsidR="0080355C" w:rsidRPr="0080355C" w:rsidTr="0080355C">
        <w:trPr>
          <w:trHeight w:val="67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35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035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80355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 </w:t>
            </w:r>
            <w:r w:rsidRPr="0080355C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8C2230" wp14:editId="3B08601B">
                  <wp:extent cx="1594884" cy="563526"/>
                  <wp:effectExtent l="0" t="0" r="571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928" cy="56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134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tabs>
                <w:tab w:val="left" w:pos="1167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Год </w:t>
            </w:r>
          </w:p>
          <w:p w:rsidR="0080355C" w:rsidRPr="0080355C" w:rsidRDefault="0080355C" w:rsidP="0080355C">
            <w:pPr>
              <w:shd w:val="clear" w:color="auto" w:fill="FFFFFF" w:themeFill="background1"/>
              <w:tabs>
                <w:tab w:val="left" w:pos="1167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bCs/>
                <w:lang w:eastAsia="ru-RU"/>
              </w:rPr>
              <w:t>издания</w:t>
            </w:r>
          </w:p>
        </w:tc>
      </w:tr>
      <w:tr w:rsidR="0080355C" w:rsidRPr="0080355C" w:rsidTr="0080355C">
        <w:trPr>
          <w:trHeight w:val="902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 xml:space="preserve">Планирование образовательного процесса дошкольной организации: современные подходы и технологии. Учебно-методическое пособие.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55C">
              <w:rPr>
                <w:rFonts w:ascii="Times New Roman" w:hAnsi="Times New Roman"/>
                <w:sz w:val="24"/>
                <w:szCs w:val="24"/>
              </w:rPr>
              <w:t>Вербенец</w:t>
            </w:r>
            <w:proofErr w:type="spellEnd"/>
            <w:r w:rsidRPr="0080355C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80355C">
              <w:rPr>
                <w:rFonts w:ascii="Times New Roman" w:hAnsi="Times New Roman"/>
                <w:sz w:val="24"/>
                <w:szCs w:val="24"/>
              </w:rPr>
              <w:t>Сомкова</w:t>
            </w:r>
            <w:proofErr w:type="spellEnd"/>
            <w:r w:rsidRPr="0080355C">
              <w:rPr>
                <w:rFonts w:ascii="Times New Roman" w:hAnsi="Times New Roman"/>
                <w:sz w:val="24"/>
                <w:szCs w:val="24"/>
              </w:rPr>
              <w:t xml:space="preserve"> О.Н., Солнцева О.В.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методической работы с педагогическими кадрами ДОУ.</w:t>
            </w: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«Методический кабинет»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Т.Б. Веселова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 детей 5-7 лет.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Анисимова М.С.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Детство.  Примерная образовательная программа дошкольного образования.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Бабаева Т.И.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Диагностический инструментарий по программе «Детство». Первая младшая группа. 2-3 года.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Ивашкова О. 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 xml:space="preserve">Диагностика педагогического процесса в первой младшей группе (с 2 до 3) дошкольной образовательной ситуации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Верещагина Н.В.</w:t>
            </w: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Диагностический инструментарий по программе «Детство». Вторая младшая группа. 2-3 года. (3-4года)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Ивашкова О. 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910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Диагностика педагогического процесса во второй младшей группе (с 3 до 4) дошкольной образовательной ситуации.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Верещагина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Диагностический инструментарий по программе «Детство». Средняя группа. 4-5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Ивашкова О. 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890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 xml:space="preserve">Диагностика педагогического процесса в средней группе (с 4 до 5) дошкольной образовательной ситуации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Верещагина Н.В.</w:t>
            </w: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80355C" w:rsidRPr="0080355C" w:rsidTr="0080355C">
        <w:trPr>
          <w:trHeight w:val="864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 xml:space="preserve">Диагностическая тетрадь для детей старшего дошкольного возраста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55C">
              <w:rPr>
                <w:rFonts w:ascii="Times New Roman" w:hAnsi="Times New Roman"/>
                <w:sz w:val="24"/>
                <w:szCs w:val="24"/>
              </w:rPr>
              <w:t>Сомкова</w:t>
            </w:r>
            <w:proofErr w:type="spellEnd"/>
            <w:r w:rsidRPr="0080355C">
              <w:rPr>
                <w:rFonts w:ascii="Times New Roman" w:hAnsi="Times New Roman"/>
                <w:sz w:val="24"/>
                <w:szCs w:val="24"/>
              </w:rPr>
              <w:t xml:space="preserve"> О.Н., </w:t>
            </w:r>
            <w:proofErr w:type="spellStart"/>
            <w:r w:rsidRPr="0080355C">
              <w:rPr>
                <w:rFonts w:ascii="Times New Roman" w:hAnsi="Times New Roman"/>
                <w:sz w:val="24"/>
                <w:szCs w:val="24"/>
              </w:rPr>
              <w:t>Бадакова</w:t>
            </w:r>
            <w:proofErr w:type="spellEnd"/>
            <w:r w:rsidRPr="0080355C">
              <w:rPr>
                <w:rFonts w:ascii="Times New Roman" w:hAnsi="Times New Roman"/>
                <w:sz w:val="24"/>
                <w:szCs w:val="24"/>
              </w:rPr>
              <w:t xml:space="preserve"> З.В., Сорока Н.А.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задачи для дошкольников. ФГОС.*у*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З.А.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методики развития детей 3—7 лет (на логико-математическом содержании). (Методический комплект программы «Детство»)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З.А.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Логико-математическое развитие дошкольников 3-7 лет: Игры с логическими блоками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цветными палочками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З.А.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- это интересно.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Рабочая тетрадь. 3-4 года.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Чеплашкина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- это интересно.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Рабочая тетрадь. 4-5 лет.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Чеплашкина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- это интересно.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тетрадь. 5-6 лет.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Чеплашкина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- это интересно.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тетрадь. 6-7 лет.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Чеплашкина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для организации работы воспитателя в группе раннего возраста (рабочая программа и технология адаптации). От 1 года до 3 лет.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Стефанко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природы родной страны. Художественное краеведение. Планирование, методические рекомендации, конспекты....(5-7 лет).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Леонова Н.Н.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развитие дошкольников на основе примерной образовательной программы "Детство". Содержание, планирование, конспекты, сценарии, методические советы.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Яцевич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"Речевое развитие". Методический комплект программы "Детство".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Сомкова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85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дошкольников с жанрами живописи в соответствии с программой «Детство». Культурные практики (4—5 лет)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Учебно-наглядное пособие.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Савченко В.И.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85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-образовательного процесса в группе для детей раннего дошкольного возраста (с 2-х до 3-х лет).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Стефанко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85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для развития речи и коммуникативных способностей детей младшего дошкольного возраста (с 3 до 4 лет).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для развития речи и коммуникативных способностей детей подготовительной к школе группы (с 5 до 6 лет).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для развития речи и коммуникативных способностей детей подготовительной к школе группы (с 6 до 7 лет).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содержания образовательной области «Социально-коммуникативное развитие» средствами авторской сказки: методическое пособие для работников ДОО. 5-7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Ельцова О.М.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содержания образовательной области "Речевое развитие" в форме игровых обучающих ситуаций. Младший и средний возраст.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Ельцова О.М.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278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содержания образовательной области "Речевое развитие" в форме игровых обучающих ситуаций. Старшая группа (5-6 лет).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Ельцова О.М.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содержания образовательной области. Речевое развитие в форме игровых обучающих ситуаций. Подготовительная группа 6-7 лет.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Ельцова О.М.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 подходы  к  планированию  образовательного  процесса  по  программе «Детство» 2-7лет.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Хабарова Т.В.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формы вовлечения родителей в образовательный процесс ДОО: мастер-классы, проекты, целевые прогулки, спортивные праздники, развлечения, дистанционные проекты, электронная газета: методическое пособие. Методический комплект программы «Детство».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Деркунская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Сценарии образовательных ситуаций по ознакомлению дошкольников с детской литературой (с 4 до 5 лет)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Ельцова О.М.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Сценарии образовательных ситуаций по ознакомлению дошкольников с детской литературой (с 5 до 6 лет)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Ельцова О.М.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Сценарии образовательных ситуаций по ознакомлению дошкольников с детской литературой (с 6 до 7 лет)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Ельцова О.М.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Театрализованный проект в развитии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старших дошкольников (5-7 лет).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Грачева Т.А.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0355C" w:rsidRPr="0080355C" w:rsidTr="0080355C">
        <w:trPr>
          <w:trHeight w:val="547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 xml:space="preserve"> «Художественно-эстетическое развитие старших дошкольников»</w:t>
            </w:r>
            <w:r w:rsidRPr="0080355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0355C">
              <w:rPr>
                <w:rFonts w:ascii="Times New Roman" w:hAnsi="Times New Roman"/>
                <w:sz w:val="24"/>
                <w:szCs w:val="24"/>
              </w:rPr>
              <w:t xml:space="preserve">парциальная программа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Леонова Н.Н.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80355C" w:rsidRPr="0080355C" w:rsidTr="0080355C">
        <w:trPr>
          <w:trHeight w:val="937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Художественно-эстетическое развитие детей в младшей и средней группах ДОУ. ФГОС. Перспективное планирование, конспекты.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Леонова Н.Н.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 детей в подготовительной к школе группе ДОУ. Перспективное планирование, конспекты.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Леонова Н.Н.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Экологический дневник дошкольника.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Весна. 5-7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Никонова Н.О.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Экологический дневник дошкольника.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Зима. 5-7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Талызина М.И.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дневник. Лето. 5-7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Талызина М.И.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дневник дошкольника. Осень. 5-7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Талызина М.И.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Парциальная программа по формированию экологическо</w:t>
            </w:r>
            <w:r w:rsidRPr="008035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й культуры у детей дошкольного возраста.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035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3-е издание переработанное и дополненное.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Беседы по картинам известных русских художников для детей 4—5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Беседы по картинам известных русских художников с детьми 5—6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Беседы по картинам известных русских художников для детей 6-7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экологию! Детские экологические проекты. Из опыта работы по программе </w:t>
            </w: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"Детство".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экологию! Дидактический материал для работы с детьми 4-5 лет.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группа.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Коллажи,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модели, пиктограммы.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Дидактический материал для работы с детьми 5-6 лет.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группа.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Коллажи,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модели, пиктограммы.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Дидактический материал для  работы с детьми 6-7  лет. Подготовительная к школе  группа.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Коллажи,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модели, пиктограммы.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Дневник занимательных экспериментов для детей 5-6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4E1BD9">
        <w:trPr>
          <w:trHeight w:val="85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Дневник занимательных экспериментов для детей 6-7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4E1BD9">
        <w:trPr>
          <w:trHeight w:val="85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Рабочая тетрадь для детей 3—4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ладшая группа).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0355C" w:rsidRPr="0080355C" w:rsidTr="004E1BD9">
        <w:trPr>
          <w:trHeight w:val="85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экологию! Рабочая тетрадь для детей 4—5 лет. Часть 1. (средняя группа).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80355C" w:rsidRPr="0080355C" w:rsidTr="004E1BD9">
        <w:trPr>
          <w:trHeight w:val="85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экологию!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для детей 4—5 лет.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Часть 2. (средняя группа).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80355C" w:rsidRPr="0080355C" w:rsidTr="004E1BD9">
        <w:trPr>
          <w:trHeight w:val="85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экологию!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тетрадь для детей 5-6 лет.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1. (старшая группа).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4E1BD9">
        <w:trPr>
          <w:trHeight w:val="85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экологию!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для детей 3-4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ладшая группа).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0355C" w:rsidRPr="0080355C" w:rsidTr="004E1BD9">
        <w:trPr>
          <w:trHeight w:val="855"/>
        </w:trPr>
        <w:tc>
          <w:tcPr>
            <w:tcW w:w="804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11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экологию!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тетрадь для детей 4-5 лет (средняя группа). Часть 1. ФГОС.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4E1BD9">
        <w:trPr>
          <w:trHeight w:val="85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экологию!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тетрадь для детей 4-5 лет (средняя группа). Часть 2. ФГОС.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экологию!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для детей 5-6 лет. Часть 2. (старшая группа).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экологию!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для детей 6-7 лет. Часть 1 (подготовительная группа)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экологию!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для детей 6-7 лет. Часть 2 (подготовительная группа)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экологию. Конспекты для проведения непрерывной образовательной деятельности с дошкольниками. 3-7лет.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экологию. Демонстрационные картины и динамические модели для занятий с детьми 4-5 лет (средняя группа).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>«Добро пожаловать в экологию!»</w:t>
            </w:r>
          </w:p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 xml:space="preserve">Дидактический материал для работы с детьми  4-5 лет. Средняя группа. Коллажи, </w:t>
            </w:r>
            <w:proofErr w:type="spellStart"/>
            <w:r w:rsidRPr="0080355C">
              <w:t>мнемотаблицы</w:t>
            </w:r>
            <w:proofErr w:type="spellEnd"/>
            <w:r w:rsidRPr="0080355C">
              <w:t xml:space="preserve">, модели, пиктограммы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tabs>
                <w:tab w:val="left" w:pos="1167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экологию. Демонстрационные картины и динамические модели для занятий с детьми 5-6 лет (старшая группа).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 xml:space="preserve"> «Добро пожаловать в экологию!»</w:t>
            </w:r>
          </w:p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 xml:space="preserve">Дидактический материал для работы с детьми  5-6 лет. Старшая группа. Коллажи, </w:t>
            </w:r>
            <w:proofErr w:type="spellStart"/>
            <w:r w:rsidRPr="0080355C">
              <w:t>мнемотаблицы</w:t>
            </w:r>
            <w:proofErr w:type="spellEnd"/>
            <w:r w:rsidRPr="0080355C">
              <w:t xml:space="preserve">, модели, пиктограммы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 пожаловать в экологию. ФГОС. Демонстрационные картины и динамические модели для занятий с детьми 6-7 лет (подготовительная к школе группа).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Наглядная информация для родителей. Подготовительная к школе группа (6-7 лет). Часть 2.*у*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культуры безопасности у детей 3-8 лет. Мы и природа: Наглядно-методическое пособие.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Л.Л.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культуры безопасности у детей от 3 до 8 лет. Парциальная программа. ФГОС. ФИРО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Л.Л.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культуры безопасности. Взаимодействие семьи и ДОО.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Л.Л.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культуры безопасности: Дидактический материал для занятий во второй младшей группе.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Л.Л.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культуры безопасности: Дидактический материал для средней группы 4-5 лет.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Л.Л.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культуры безопасности. Конспекты современных форм организации детских видов деятельности.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Л.Л.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культуры безопасности. Планирование образовательной деятельности в средней группе.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Л.Л.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0355C" w:rsidRPr="0080355C" w:rsidTr="0080355C">
        <w:trPr>
          <w:trHeight w:val="136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культуры безопасности. Планирование образовательной деятельности во второй младшей </w:t>
            </w: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группе детского сада: методическое пособие.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Тимофеева Л.Л.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культуры безопасности. Планирование образовательной деятельности в старшей группе.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Л.Л.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 старших дошкольников. Парциальная программа. ФГОС.*у*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Леонова Н.Н.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Приобщение детей к истокам русской народной культуры: Парциальная программа.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Учебно-методическое пособие.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Князева О.Л.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 xml:space="preserve">Мои права: Рабочая тетрадь к учебно-методическому пособию «Маленьким детям – большие права»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hAnsi="Times New Roman"/>
                <w:sz w:val="24"/>
                <w:szCs w:val="24"/>
              </w:rPr>
              <w:t>Мячина</w:t>
            </w:r>
            <w:proofErr w:type="spellEnd"/>
            <w:r w:rsidRPr="0080355C">
              <w:rPr>
                <w:rFonts w:ascii="Times New Roman" w:hAnsi="Times New Roman"/>
                <w:sz w:val="24"/>
                <w:szCs w:val="24"/>
              </w:rPr>
              <w:t xml:space="preserve"> Л.К., Зотова Л.М., Данилова О.А.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подготовки к обучению грамоте и конспекты НОД с использованием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для детей старшего дошкольного возраста 6-7 лет.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Сертакова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на песке. Парциальная образовательная программа для детей 6-8 лет.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Шакирова Е.В.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психологического сопровождения в ДОО.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Верещагина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песочной терапии в развитии детей раннего возраста.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Зеленцова-Пешкова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эксперименты с песком и камнями для дошкольников 4—7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 М.В.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детского экспериментирования.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Рыжова Л.В.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дошкольников с окружающим миром. Экспериментирование.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Марудова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опытно-экспериментальной работы в ДОУ. Тематическое и перспективное планирование работы в разных возрастных группах. Выпуск 1.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сост.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80355C" w:rsidRPr="0080355C" w:rsidTr="0080355C">
        <w:trPr>
          <w:trHeight w:val="286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опытно-экспериментальной работы в ДОУ. Тематическое и перспективное планирование работы в разных возрастных группах. Выпуск 2.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сост.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познавательно-исследовательской деятельности со старшими дошкольниками. Картотека опытов и экспериментов.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Гуриненко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 как направление развития личности дошкольника. Опыты, эксперименты, игры.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по опытно-экспериментальной деятельности №1 (старший дошкольный возраст).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по опытно-экспериментальной деятельности №2 (старший дошкольный возраст).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по опытно-экспериментальной деятельности. Подготовительная к школе группа.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О.В.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286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познавательно-исследовательской деятельности детей раннего и дошкольного  возраста  на  основе  дидактической  системы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Ф.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Фребеля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2-7 лет.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Столбунова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познавательно-исследовательских умений у старших дошкольников.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З.А. Михайлова, Т.И. Бабаева, Л.М. Кралина, З.А. Серова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2013.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Давай поиграем.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интеллектуальных способностей детей дошкольного возраста (2—3 года).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Горбушина С.Б.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 поиграем.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интеллектуальных способностей детей дошкольного возраста(3—4 года).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Горбушина С.Б.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Краеведение в детском саду.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познавательно-творческого развития дошкольников "Сказки фиолетового леса" (средний дошкольный возраст)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Харько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портретов детских писателей. Краткие биографии. Выпуск 1.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Дерягина Л.Б.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портретов детских писателей. Краткие биографии. Выпуск 2.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Дерягина Л.Б.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tabs>
                <w:tab w:val="left" w:pos="1167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портретов композиторов. Тексты бесед с дошкольниками. Выпуск 1.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портретов композиторов. Тексты бесед с дошкольниками. Выпуск 2.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1. Фрукты. Овощи. 3-7 лет. (Новый формат) ФГОС. Наглядный дидактический материал.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2. Деревья, кустарники. 3-7 лет. (Новый формат)  ФГОС. Наглядный дидактический материал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3. Транспорт.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4. Животные наших лесов, домашние животные, их детеныши.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5. Животные жарких и северных стран. Животный мир океана.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6. Садовые и лесные ягоды. Комнатные растения.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7. Первоцветы, полевые, луговые, садовые цветы.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8. Музыкальные инструменты.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9. Домашние, перелетные, зимующие птицы.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10. Аквариумные и пресноводные рыбы. Насекомые  и пауки.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11. Защитники Отечества. Покорители космоса.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№12. Народные промыслы.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Шайдурова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13. Профессии. 5-7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16. Мебель. Посуда.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17. Игрушки. Школьные принадлежности.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Новый формат)  ФГОС.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18.(8) Одежда. Обувь. Головные уборы.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Картотека предметных картинок. Традиционный костюм в культуре народов России.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№20. Часть 1.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Ботякова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0355C" w:rsidRPr="0080355C" w:rsidTr="0080355C">
        <w:trPr>
          <w:trHeight w:val="278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Традиционный костюм в культуре народов России. Выпуск №20. Часть 2.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Ботякова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27. Бытовая техника.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 Наглядный дидактический материал.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28. Предметный словарь в картинках. Мир вокруг меня.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ФГОС.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Коноваленко С.В.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29. Образный строй речи дошкольника (имена прилагательные).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ФГОС. 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32. Комнатные растения и модели ухода за ними.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Новый формат)  ФГОС.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дидактический материал.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Е.С.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85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Картотека предметных картинок. Выпуск 38. Счетный материал. Порядковый и количественный счет в пределах 10.(Новый формат)  ФГОС.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85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43. Предметные картинки для работы с детьми раннего дошкольного возраста.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Новый формат)  ФГОС. 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дидактический материал.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Литвинова О.Э.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№46. Часть 2. Развитие мыслительной деятельности дошкольников в работе с тематическими таблицами. ФГОС *у*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Хаперская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0355C" w:rsidRPr="0080355C" w:rsidTr="0080355C">
        <w:trPr>
          <w:trHeight w:val="278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предметных картинок. Выпуск №49. Формирование математических представлений у дошкольников: Цвет, форма, величина, цифры. 5-7 лет. Оснащение педагогического процесса в ДОО.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Кондратьева С.Ю.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сюжетных картинок. Выпуск 21. Автоматизация и дифференциация звуков. Картинки и тексты.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 Наглядный дидактический материал.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сюжетных картинок. Выпуск 24. Глагольный словарь дошкольника. 3-7 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формат)  ФГОС. Наглядный дидактический материал.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сюжетных картинок. Выпуск 40. С Днём Великой Победы! Тематический сценарий и картинный материал. ФГОС.*у*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Дерягина Л.Б.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сюжетных картинок. Выпуск 44. Сюжетные картинки для работы с детьми раннего дошкольного возраста. 2-3 года.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Литвинова О.Э.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Олимпийские игры: прошлое и настоящее. #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Кириллова Ю.А.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педагогического процесса в ДОО. В мире эмоций. Дидактическая игра для дошкольников. 4-7 лет. Выпуск 47.ФГОС.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Королёва М.В.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 игры  по  формированию  количественных  представлений у дошкольников 4—7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 М.В.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Математические игры в картинках 5-6 лет. Развитие математических способностей у старших дошкольников. ФГОС *у*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Кондратьева С.Ю.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Математические игры с геометрическими формами и цифрами 5-6 лет. Развитие математических способностей у старших дошкольников.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Кондратьева С.Ю.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Дидактический материал к занятиям по экологии для детей младшего дошкольного возраста (с 3 до 4 лет).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Мосягина Л.И.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день - новое открытие. Методическое пособие по организации экологического воспитания детей старшего дошкольного возраста. 5-7 лет.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Туева Т.Г.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 в природу. Организация экологического воспитания детей младшего и среднего дошкольного возраста (3—5 лет).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Туева Т.Г.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в образовательной деятельности в ДОО. 3-7 лет.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 xml:space="preserve">Степанова В. А., </w:t>
            </w:r>
          </w:p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>Королева И. 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 детьми раннего дошкольного возраста. Конспекты совместной деятельности с детьми 2-3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Литвинова О.Э.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 с детьми младшего дошкольного возраста. Конспекты совместной деятельности с </w:t>
            </w: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детьми 3-4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Литвинова О.Э.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 с детьми старшего дошкольного возраста. Конспекты совместной деятельности с детьми 5-6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Литвинова О.Э.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в подготовительной к школе группе. Конспекты совместной деятельности с детьми 6-7 лет: учебно-методическое пособие.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Литвинова О.Э.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Комплексные развивающие занятия с детьми раннего возраста.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Хомякова Е.Е.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Конспекты организованной образовательной деятельности с дошкольниками в соответствии с ФГОС ДО. 2-7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837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Алгоритмические схемы для обучения дошкольников составлению описательных рассказов (4—7 лет).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Играем, читаем, пишем. Рабочая тетрадь №1 (5-7 лет). ФГОС.</w:t>
            </w:r>
          </w:p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Астафьева Е.О.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Играем, читаем, пишем. Рабочая тетрадь №2 (6-7 лет).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Астафьева Е.О.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Планы-конспекты занятий по обучению грамоте детей 6—7 лет.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Белова М.П.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Пропись-штриховка (6-7 лет).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Ю.А.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22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Тетрадь для штриховки (5-6 лет).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Ю.А.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детьми о Великой Отечественной войне. Старший дошкольный возраст (5—7 лет): учебно-наглядное пособие. Выпуск 1.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детьми о Великой Отечественной войне. Старший дошкольный возраст (5-7 лет): учебно наглядное пособие. Выпуск 2.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Гендерное воспитание дошкольников на современном этапе.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народный календарь. Солнечный круг: В помощь педагогам дошкольных образовательных учреждений. 5-7 лет.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Ботякова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Дошкольникам о блокаде Ленинграда 6-7 лет. Учебно-наглядное пособие.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Савченко В.И.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дошкольников с картинами о Великой Отечественной войне. Конспекты культурных практик для детей 6—7 лет.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Савченко В.И.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Навстречу Дню Победы. Цикл тематических бесед-рассказов для занятий с детьми дошкольного и младшего школьного возраста.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Белоусова Л.Е.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культура в эстетическом развитии дошкольников (3-7 лет). 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Пантелеева Н.Г.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Нравственно-патриотическое воспитание детей дошкольного возраста.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Ветохина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А.Я., Дмитриенко З.С.,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Жигналь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 Савельева О.В.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43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11188" w:type="dxa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детей дошкольного возраста с русским народным творчеством. Младшая и средняя группы. 2-е издание.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Бойчук И.А.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детей дошкольного возраста с русским народным творчеством. Подготовительная к школе группа. Перспективное планирование, конспекты занятий, бесед.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Бойчук И.А.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80355C">
        <w:trPr>
          <w:trHeight w:val="645"/>
        </w:trPr>
        <w:tc>
          <w:tcPr>
            <w:tcW w:w="827" w:type="dxa"/>
            <w:gridSpan w:val="3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188" w:type="dxa"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детей дошкольного возраста с русским народным творчеством. Старшая группа. ФГОС Перспективное планирование, конспекты беседы. 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Бойчук И.А.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Безопасная улица. Изучение правил дорожного движения и поведения на улице для дошкольников 3—7 лет.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 Б.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Безопасность. Учебно-методическое пособие по основам безопасности жизнедеятельности детей старшего дошкольного возраста.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Авдеева Н.Н., Князева О.Л.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азбука в детском саду. Конспекты занятий.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Хабибуллина Е.Я.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для дошкольников. Планирование работы, конспекты занятий, игры.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Гарнышева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ПДД. Планирование  занятий,  конспекты,  кроссворды, дидактические игры. 3-7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К.В.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864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безопасности жизнедеятельности детей дошкольного возраста. Планирование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еседы,игры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Дмитриенко З.С.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864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>
              <w:t>178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 xml:space="preserve">Формирование культуры безопасности. </w:t>
            </w:r>
          </w:p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 xml:space="preserve">Планирование образовательной деятельности в старшей  группе: методическое пособие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Тимофеева Л.Л.</w:t>
            </w: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80355C" w:rsidRPr="0080355C" w:rsidTr="004E1BD9">
        <w:trPr>
          <w:trHeight w:val="864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>
              <w:t>179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 xml:space="preserve">Программа «Светофор» </w:t>
            </w:r>
          </w:p>
          <w:p w:rsidR="0080355C" w:rsidRPr="0080355C" w:rsidRDefault="0080355C" w:rsidP="0080355C">
            <w:pPr>
              <w:pStyle w:val="ad"/>
              <w:shd w:val="clear" w:color="auto" w:fill="FFFFFF" w:themeFill="background1"/>
            </w:pPr>
            <w:r w:rsidRPr="0080355C">
              <w:t xml:space="preserve">Обучение детей  дошкольного возраста Правилам  дорожного движения 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Данилов Т.И.</w:t>
            </w:r>
          </w:p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— наши помощники. Методические рекомендации по воспитанию и обучению дошкольников безопасному поведению на улицах города: учебно-наглядное пособие / под ред. С. И. Бугрова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Горская А.В.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разными способами с детьми старшего дошкольного возраста (6—7 лет).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Черепкова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Будем с песенкой дружить (3-7 лет). 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1.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Осень).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Квактун Г.Г.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Будем с песенкой дружить (3-7 лет). 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2.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Зима).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Квактун Г.Г.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Будем с песенкой дружить (3-7 лет). 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3.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Весна).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Квактун Г.Г.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Вышел дождик на прогулку. Песенки,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музыкальные упражнения для дошкольников с 4 до 7 лет. Методический комплект программы В.Н.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Выпуск 1.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музыкальных образов. Конспекты муз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анятий для старших дошкольников (6—7 лет). Выпуск 1.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музыкальных образов. Конспекты муз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анятий для старших дошкольников (6—7 лет). Выпуск 2.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Конкевич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занятия с детьми раннего возраста.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Бабинова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t>Система обучения плаванию детей дошкольного возраста. Учебно-методическое пособие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hAnsi="Times New Roman"/>
                <w:sz w:val="24"/>
                <w:szCs w:val="24"/>
              </w:rPr>
              <w:t>Чеменева</w:t>
            </w:r>
            <w:proofErr w:type="spellEnd"/>
            <w:r w:rsidRPr="0080355C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80355C">
              <w:rPr>
                <w:rFonts w:ascii="Times New Roman" w:hAnsi="Times New Roman"/>
                <w:sz w:val="24"/>
                <w:szCs w:val="24"/>
              </w:rPr>
              <w:lastRenderedPageBreak/>
              <w:t>Столмакова</w:t>
            </w:r>
            <w:proofErr w:type="spellEnd"/>
            <w:r w:rsidRPr="0080355C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tabs>
                <w:tab w:val="left" w:pos="1167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55C">
              <w:rPr>
                <w:rFonts w:ascii="Times New Roman" w:hAnsi="Times New Roman"/>
                <w:sz w:val="24"/>
                <w:szCs w:val="24"/>
              </w:rPr>
              <w:lastRenderedPageBreak/>
              <w:t>2011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Бодрящая гимнастика для дошкольников. 2-7 лет. ФГОС.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Харченко Т.Е.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 и игры на асфальте. 2-7 лет.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Сочеванова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-игры для дошкольников. Сценарии КВЕСТ-ИГР для детей младшего и среднего дошкольного возраста. 3-7лет.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Харченко Т.Е.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сюжетных утренних гимнастик для дошкольников.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Л.А.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как поступишь  ты? Нравственно-этическое  воспитание  старших  дошкольников.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работы хороши. Городские профессии. Обучение дошкольников рассказыванию по картинке (5-7 лет)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работы хороши. Сельские профессии. Обучение дошкольников рассказыванию по картинке (5-7 лет)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Гербы и символы: История российского герба. Альбом демонстрационных картин. 5-7 лет.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 Г.В.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22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Героические профессии.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Дерягина Л.Б.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 о профессиях. Ранняя профориентация детей старшего дошкольного возраста (6-7 лет)  Выпуск 1. ФГОС*у*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Сальникова Т.Г.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 о творческих профессиях. Ранняя профориентация старших дошкольников 5-7 лет в ходе знакомства с русской живописью. Культурные практики: учебно-наглядное пособие.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Савченко В.И.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Дошкольникам о защитниках Отечества. Старший дошкольный возраст (5—7 лет).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Ляпунов А.В.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быть? Серия демонстрационных картин с методическими рекомендациями для детей 5—7 лет. Выпуск 1. Учебно - наглядное пособие.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быть? Серия демонстрационных картин с методическими рекомендациями для детей 5—7 лет. Выпуск 2. Учебно - наглядное пособие.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Мамы всякие нужны. Детям о профессиях. Обучение дошкольников рассказыванию по картинке (с 5 до 7 лет). Выпуск.1.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Мамы всякие нужны. Детям о профессиях. Обучение дошкольников рассказыванию по картинке (с 5 до 7 лет). Выпуск.2.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детский сад. Формирование целостной картины мира. Обучение дошкольников рассказыванию по картине (с 3 до 6 лет). Выпуск 1.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детский сад. Формирование целостной картины мира. Обучение дошкольников рассказыванию по картине (с 5 до 7 лет). Выпуск 2.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детский сад. Формирование целостной картины мира. Обучение дошкольников рассказыванию по картине (с 3 до 5 лет). Выпуск 3.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детский сад. Формирование целостной картины мира. Обучение дошкольников рассказыванию по картине (с 5 до 7 лет). Выпуск 4.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разноцветные сказки. Интегрированные  занятия с детьми дошкольного возраста с 3 до 6 лет.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85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Развивающие сказки. Занятия с использованием приемов сенсорной интеграции для детей старшего дошкольного возраста с 5 до 7 лет. Учебно-методическое пособие, 2-е изд., </w:t>
            </w: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Этнография для дошкольников. Народы России. Обычаи. Фольклор: наглядно-методическое пособие для родителей и воспитателей ДОУ.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Ботякова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год. Серия демонстрационных картин и конспекты интегрированных занятий (5-7 лет). Выпуск 1 (Весна-Лето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).: 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 - наглядное пособие. 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год. Серия демонстрационных картин и конспекты интегрированных занятий (5-7 лет). Выпуск 2 (Осень-зима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).: 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 - наглядное пособие.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природы. Животные. Интегрированные занятия для обучения дошкольников рассказыванию по картине. 3-7 лет.  Выпуск 1.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природы. Животные. Интегрированные занятия для обучения дошкольников рассказыванию по картине. Выпуск 2. 5-7 лет. ФГОС.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85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природы. Растения. Конспекты занятий к серии демонстрационных плакатов для развития первичных естественно-научных представлений у дошкольников.4-7лет</w:t>
            </w:r>
            <w:proofErr w:type="gram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народные развлечения в русской живописи. Культурные практики для детей 5—7 лет: учебно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наглядное пособие.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Савченко В.И.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Знакомим детей с живописью. Жанровая живопись. Старший дошкольный возраст (6-7 лет).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Курочкина Н.А.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64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Знакомим детей с живописью. Натюрморт. Старший дошкольный возраст (6-7лет) Выпуск 2.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Курочкина Н.А.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Знакомим детей с живописью. Пейзаж. Выпуск 1 Средний дошкольный возраст (4-5лет) ФГОС</w:t>
            </w:r>
          </w:p>
        </w:tc>
        <w:tc>
          <w:tcPr>
            <w:tcW w:w="2127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Курочкина Н.А.</w:t>
            </w:r>
          </w:p>
        </w:tc>
        <w:tc>
          <w:tcPr>
            <w:tcW w:w="1134" w:type="dxa"/>
            <w:noWrap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Знакомим детей с живописью. Пейзаж. Выпуск 2 Старший дошкольный возраст (5-7лет)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Курочкина Н.А.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355C" w:rsidRPr="0080355C" w:rsidTr="004E1BD9">
        <w:trPr>
          <w:trHeight w:val="435"/>
        </w:trPr>
        <w:tc>
          <w:tcPr>
            <w:tcW w:w="820" w:type="dxa"/>
            <w:gridSpan w:val="2"/>
          </w:tcPr>
          <w:p w:rsidR="0080355C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1195" w:type="dxa"/>
            <w:gridSpan w:val="2"/>
          </w:tcPr>
          <w:p w:rsidR="0080355C" w:rsidRPr="0080355C" w:rsidRDefault="0080355C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Знакомим детей с живописью. Портрет. Выпуск 1. Средний дошкольный возраст (4-5 лет). ФГОС</w:t>
            </w:r>
          </w:p>
        </w:tc>
        <w:tc>
          <w:tcPr>
            <w:tcW w:w="2127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Курочкина Н.А.</w:t>
            </w:r>
          </w:p>
        </w:tc>
        <w:tc>
          <w:tcPr>
            <w:tcW w:w="1134" w:type="dxa"/>
            <w:noWrap/>
            <w:hideMark/>
          </w:tcPr>
          <w:p w:rsidR="0080355C" w:rsidRPr="0080355C" w:rsidRDefault="0080355C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4E1BD9" w:rsidRPr="0080355C" w:rsidTr="004E1BD9">
        <w:trPr>
          <w:trHeight w:val="435"/>
        </w:trPr>
        <w:tc>
          <w:tcPr>
            <w:tcW w:w="820" w:type="dxa"/>
            <w:gridSpan w:val="2"/>
          </w:tcPr>
          <w:p w:rsidR="004E1BD9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195" w:type="dxa"/>
            <w:gridSpan w:val="2"/>
          </w:tcPr>
          <w:p w:rsidR="004E1BD9" w:rsidRPr="0080355C" w:rsidRDefault="004E1BD9" w:rsidP="00F35DF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Знакомим детей с живописью. Портрет. Выпуск 2. Старший дошкольный возраст (5-7 лет). ФГОС</w:t>
            </w:r>
          </w:p>
        </w:tc>
        <w:tc>
          <w:tcPr>
            <w:tcW w:w="2127" w:type="dxa"/>
            <w:noWrap/>
            <w:hideMark/>
          </w:tcPr>
          <w:p w:rsidR="004E1BD9" w:rsidRPr="0080355C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Курочкина Н.А.</w:t>
            </w:r>
          </w:p>
        </w:tc>
        <w:tc>
          <w:tcPr>
            <w:tcW w:w="1134" w:type="dxa"/>
            <w:noWrap/>
            <w:hideMark/>
          </w:tcPr>
          <w:p w:rsidR="004E1BD9" w:rsidRPr="0080355C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4E1BD9" w:rsidRPr="0080355C" w:rsidTr="004E1BD9">
        <w:trPr>
          <w:trHeight w:val="435"/>
        </w:trPr>
        <w:tc>
          <w:tcPr>
            <w:tcW w:w="820" w:type="dxa"/>
            <w:gridSpan w:val="2"/>
          </w:tcPr>
          <w:p w:rsidR="004E1BD9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195" w:type="dxa"/>
            <w:gridSpan w:val="2"/>
          </w:tcPr>
          <w:p w:rsidR="004E1BD9" w:rsidRPr="0080355C" w:rsidRDefault="004E1BD9" w:rsidP="00BA44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Знакомим детей с живописью. Сказочно-былинный жанр. Старший дошкольный возраст (6-7 лет). ФГОС</w:t>
            </w:r>
          </w:p>
        </w:tc>
        <w:tc>
          <w:tcPr>
            <w:tcW w:w="2127" w:type="dxa"/>
            <w:noWrap/>
            <w:hideMark/>
          </w:tcPr>
          <w:p w:rsidR="004E1BD9" w:rsidRPr="0080355C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Курочкина Н.А.</w:t>
            </w:r>
          </w:p>
        </w:tc>
        <w:tc>
          <w:tcPr>
            <w:tcW w:w="1134" w:type="dxa"/>
            <w:noWrap/>
            <w:hideMark/>
          </w:tcPr>
          <w:p w:rsidR="004E1BD9" w:rsidRPr="0080355C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4E1BD9" w:rsidRPr="0080355C" w:rsidTr="004E1BD9">
        <w:trPr>
          <w:trHeight w:val="645"/>
        </w:trPr>
        <w:tc>
          <w:tcPr>
            <w:tcW w:w="820" w:type="dxa"/>
            <w:gridSpan w:val="2"/>
          </w:tcPr>
          <w:p w:rsidR="004E1BD9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195" w:type="dxa"/>
            <w:gridSpan w:val="2"/>
          </w:tcPr>
          <w:p w:rsidR="004E1BD9" w:rsidRPr="0080355C" w:rsidRDefault="004E1BD9" w:rsidP="001C364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практики по ознакомлению дошкольников с живописью. Старший дошкольный возраст (5—7 лет): учебно-наглядное пособие — Выпуск 1. ФГОС</w:t>
            </w:r>
          </w:p>
        </w:tc>
        <w:tc>
          <w:tcPr>
            <w:tcW w:w="2127" w:type="dxa"/>
            <w:noWrap/>
            <w:hideMark/>
          </w:tcPr>
          <w:p w:rsidR="004E1BD9" w:rsidRPr="0080355C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Савченко В.И.</w:t>
            </w:r>
          </w:p>
        </w:tc>
        <w:tc>
          <w:tcPr>
            <w:tcW w:w="1134" w:type="dxa"/>
            <w:noWrap/>
            <w:hideMark/>
          </w:tcPr>
          <w:p w:rsidR="004E1BD9" w:rsidRPr="0080355C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4E1BD9" w:rsidRPr="0080355C" w:rsidTr="004E1BD9">
        <w:trPr>
          <w:trHeight w:val="645"/>
        </w:trPr>
        <w:tc>
          <w:tcPr>
            <w:tcW w:w="820" w:type="dxa"/>
            <w:gridSpan w:val="2"/>
          </w:tcPr>
          <w:p w:rsidR="004E1BD9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1195" w:type="dxa"/>
            <w:gridSpan w:val="2"/>
          </w:tcPr>
          <w:p w:rsidR="004E1BD9" w:rsidRPr="0080355C" w:rsidRDefault="004E1BD9" w:rsidP="007203D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практики по ознакомлению дошкольников с живописью. Старший дошкольный возраст (5—7 лет): учебно-наглядное пособие — Выпуск 2. ФГОС</w:t>
            </w:r>
          </w:p>
        </w:tc>
        <w:tc>
          <w:tcPr>
            <w:tcW w:w="2127" w:type="dxa"/>
            <w:noWrap/>
            <w:hideMark/>
          </w:tcPr>
          <w:p w:rsidR="004E1BD9" w:rsidRPr="0080355C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Савченко В.И.</w:t>
            </w:r>
          </w:p>
        </w:tc>
        <w:tc>
          <w:tcPr>
            <w:tcW w:w="1134" w:type="dxa"/>
            <w:noWrap/>
            <w:hideMark/>
          </w:tcPr>
          <w:p w:rsidR="004E1BD9" w:rsidRPr="0080355C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4E1BD9" w:rsidRPr="0080355C" w:rsidTr="004E1BD9">
        <w:trPr>
          <w:trHeight w:val="435"/>
        </w:trPr>
        <w:tc>
          <w:tcPr>
            <w:tcW w:w="804" w:type="dxa"/>
          </w:tcPr>
          <w:p w:rsidR="004E1BD9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11211" w:type="dxa"/>
            <w:gridSpan w:val="3"/>
          </w:tcPr>
          <w:p w:rsidR="004E1BD9" w:rsidRPr="0080355C" w:rsidRDefault="004E1BD9" w:rsidP="00EA5ED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Масленица в русской живописи. Культурные практики для детей 5-7 лет: учебно-наглядное пособие. ФГОС</w:t>
            </w:r>
          </w:p>
        </w:tc>
        <w:tc>
          <w:tcPr>
            <w:tcW w:w="2127" w:type="dxa"/>
            <w:noWrap/>
            <w:hideMark/>
          </w:tcPr>
          <w:p w:rsidR="004E1BD9" w:rsidRPr="0080355C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Савченко В.И.</w:t>
            </w:r>
          </w:p>
        </w:tc>
        <w:tc>
          <w:tcPr>
            <w:tcW w:w="1134" w:type="dxa"/>
            <w:noWrap/>
            <w:hideMark/>
          </w:tcPr>
          <w:p w:rsidR="004E1BD9" w:rsidRPr="0080355C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4E1BD9" w:rsidRPr="00887932" w:rsidTr="004E1BD9">
        <w:trPr>
          <w:trHeight w:val="435"/>
        </w:trPr>
        <w:tc>
          <w:tcPr>
            <w:tcW w:w="804" w:type="dxa"/>
          </w:tcPr>
          <w:p w:rsidR="004E1BD9" w:rsidRPr="0080355C" w:rsidRDefault="004E1BD9" w:rsidP="0080355C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</w:t>
            </w:r>
            <w:bookmarkStart w:id="0" w:name="_GoBack"/>
            <w:bookmarkEnd w:id="0"/>
          </w:p>
        </w:tc>
        <w:tc>
          <w:tcPr>
            <w:tcW w:w="11211" w:type="dxa"/>
            <w:gridSpan w:val="3"/>
          </w:tcPr>
          <w:p w:rsidR="004E1BD9" w:rsidRPr="0080355C" w:rsidRDefault="004E1BD9" w:rsidP="0065060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 и Рождество в русской живописи. Культурные практики для детей 5—7 лет: учебно-наглядное пособие. ФГОС</w:t>
            </w:r>
          </w:p>
        </w:tc>
        <w:tc>
          <w:tcPr>
            <w:tcW w:w="2127" w:type="dxa"/>
            <w:noWrap/>
            <w:hideMark/>
          </w:tcPr>
          <w:p w:rsidR="004E1BD9" w:rsidRPr="0080355C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Савченко В.И.</w:t>
            </w:r>
          </w:p>
        </w:tc>
        <w:tc>
          <w:tcPr>
            <w:tcW w:w="1134" w:type="dxa"/>
            <w:noWrap/>
            <w:hideMark/>
          </w:tcPr>
          <w:p w:rsidR="004E1BD9" w:rsidRPr="00887932" w:rsidRDefault="004E1BD9" w:rsidP="008035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306770" w:rsidRDefault="00306770" w:rsidP="004E1B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06770" w:rsidSect="00553924">
          <w:pgSz w:w="16838" w:h="11906" w:orient="landscape"/>
          <w:pgMar w:top="142" w:right="1134" w:bottom="568" w:left="1134" w:header="709" w:footer="709" w:gutter="0"/>
          <w:cols w:space="708"/>
          <w:docGrid w:linePitch="360"/>
        </w:sectPr>
      </w:pPr>
    </w:p>
    <w:p w:rsidR="005F4249" w:rsidRPr="00887932" w:rsidRDefault="005F4249" w:rsidP="0080355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5F4249" w:rsidRPr="00887932" w:rsidSect="00306770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DE" w:rsidRDefault="00F176DE" w:rsidP="00577683">
      <w:pPr>
        <w:spacing w:after="0" w:line="240" w:lineRule="auto"/>
      </w:pPr>
      <w:r>
        <w:separator/>
      </w:r>
    </w:p>
  </w:endnote>
  <w:endnote w:type="continuationSeparator" w:id="0">
    <w:p w:rsidR="00F176DE" w:rsidRDefault="00F176DE" w:rsidP="0057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DE" w:rsidRDefault="00F176DE" w:rsidP="00577683">
      <w:pPr>
        <w:spacing w:after="0" w:line="240" w:lineRule="auto"/>
      </w:pPr>
      <w:r>
        <w:separator/>
      </w:r>
    </w:p>
  </w:footnote>
  <w:footnote w:type="continuationSeparator" w:id="0">
    <w:p w:rsidR="00F176DE" w:rsidRDefault="00F176DE" w:rsidP="00577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A30BA"/>
    <w:multiLevelType w:val="hybridMultilevel"/>
    <w:tmpl w:val="3A10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6B"/>
    <w:rsid w:val="00000DEA"/>
    <w:rsid w:val="00002DB6"/>
    <w:rsid w:val="0000352C"/>
    <w:rsid w:val="00007A2E"/>
    <w:rsid w:val="00020C20"/>
    <w:rsid w:val="0002225A"/>
    <w:rsid w:val="00022636"/>
    <w:rsid w:val="00032CD1"/>
    <w:rsid w:val="00035D1C"/>
    <w:rsid w:val="00037DE9"/>
    <w:rsid w:val="000427BF"/>
    <w:rsid w:val="00050EC0"/>
    <w:rsid w:val="000551C2"/>
    <w:rsid w:val="0006001B"/>
    <w:rsid w:val="000620D8"/>
    <w:rsid w:val="0006480A"/>
    <w:rsid w:val="00071DD2"/>
    <w:rsid w:val="00074F76"/>
    <w:rsid w:val="00091764"/>
    <w:rsid w:val="0009581F"/>
    <w:rsid w:val="000B0CF5"/>
    <w:rsid w:val="000B6024"/>
    <w:rsid w:val="000C42D4"/>
    <w:rsid w:val="000D46FB"/>
    <w:rsid w:val="000D71D5"/>
    <w:rsid w:val="000E45CA"/>
    <w:rsid w:val="000E5D5F"/>
    <w:rsid w:val="000F03D3"/>
    <w:rsid w:val="000F0853"/>
    <w:rsid w:val="000F4B27"/>
    <w:rsid w:val="000F5D41"/>
    <w:rsid w:val="000F69C4"/>
    <w:rsid w:val="001006A9"/>
    <w:rsid w:val="001218F7"/>
    <w:rsid w:val="001225CE"/>
    <w:rsid w:val="0012310E"/>
    <w:rsid w:val="001241C7"/>
    <w:rsid w:val="00124EA0"/>
    <w:rsid w:val="0013688F"/>
    <w:rsid w:val="00153582"/>
    <w:rsid w:val="00156E69"/>
    <w:rsid w:val="001573DC"/>
    <w:rsid w:val="00161401"/>
    <w:rsid w:val="00164E9E"/>
    <w:rsid w:val="001653ED"/>
    <w:rsid w:val="001719DE"/>
    <w:rsid w:val="0017490E"/>
    <w:rsid w:val="00177610"/>
    <w:rsid w:val="00181045"/>
    <w:rsid w:val="001842EA"/>
    <w:rsid w:val="0019100E"/>
    <w:rsid w:val="00192F03"/>
    <w:rsid w:val="001A40DF"/>
    <w:rsid w:val="001B2A22"/>
    <w:rsid w:val="001B434D"/>
    <w:rsid w:val="001B7278"/>
    <w:rsid w:val="001C2FFA"/>
    <w:rsid w:val="001D37BB"/>
    <w:rsid w:val="001F57FB"/>
    <w:rsid w:val="001F7CC2"/>
    <w:rsid w:val="002028F6"/>
    <w:rsid w:val="00203629"/>
    <w:rsid w:val="00204357"/>
    <w:rsid w:val="00214DB4"/>
    <w:rsid w:val="0022635D"/>
    <w:rsid w:val="0024083E"/>
    <w:rsid w:val="0024170C"/>
    <w:rsid w:val="00250B22"/>
    <w:rsid w:val="0025378B"/>
    <w:rsid w:val="00254F1B"/>
    <w:rsid w:val="00256781"/>
    <w:rsid w:val="00265ACE"/>
    <w:rsid w:val="00265C73"/>
    <w:rsid w:val="002762C1"/>
    <w:rsid w:val="00277D14"/>
    <w:rsid w:val="00280364"/>
    <w:rsid w:val="00282A67"/>
    <w:rsid w:val="00286FBD"/>
    <w:rsid w:val="0028725D"/>
    <w:rsid w:val="00296212"/>
    <w:rsid w:val="002A2D58"/>
    <w:rsid w:val="002B261A"/>
    <w:rsid w:val="002B5B1A"/>
    <w:rsid w:val="002D2526"/>
    <w:rsid w:val="002D380A"/>
    <w:rsid w:val="002E1CE9"/>
    <w:rsid w:val="002E1DEF"/>
    <w:rsid w:val="002E3160"/>
    <w:rsid w:val="002E3523"/>
    <w:rsid w:val="002E431E"/>
    <w:rsid w:val="002E4788"/>
    <w:rsid w:val="002E754F"/>
    <w:rsid w:val="002F6ABE"/>
    <w:rsid w:val="00301949"/>
    <w:rsid w:val="0030370C"/>
    <w:rsid w:val="00305DA9"/>
    <w:rsid w:val="00306770"/>
    <w:rsid w:val="00307269"/>
    <w:rsid w:val="00310223"/>
    <w:rsid w:val="00322AFE"/>
    <w:rsid w:val="003370F7"/>
    <w:rsid w:val="00337867"/>
    <w:rsid w:val="00343886"/>
    <w:rsid w:val="00350549"/>
    <w:rsid w:val="003515DC"/>
    <w:rsid w:val="00355958"/>
    <w:rsid w:val="00361416"/>
    <w:rsid w:val="00364B61"/>
    <w:rsid w:val="003660C4"/>
    <w:rsid w:val="00367B00"/>
    <w:rsid w:val="0037069B"/>
    <w:rsid w:val="00380493"/>
    <w:rsid w:val="00395F0C"/>
    <w:rsid w:val="00396406"/>
    <w:rsid w:val="003A0336"/>
    <w:rsid w:val="003B7D1C"/>
    <w:rsid w:val="003C1212"/>
    <w:rsid w:val="003C56B1"/>
    <w:rsid w:val="003C724C"/>
    <w:rsid w:val="003D23EF"/>
    <w:rsid w:val="003D63A1"/>
    <w:rsid w:val="003D64C2"/>
    <w:rsid w:val="003E5ABC"/>
    <w:rsid w:val="003F3EA5"/>
    <w:rsid w:val="003F5CB2"/>
    <w:rsid w:val="003F6E76"/>
    <w:rsid w:val="004013E7"/>
    <w:rsid w:val="004044AC"/>
    <w:rsid w:val="00407AA1"/>
    <w:rsid w:val="00412E66"/>
    <w:rsid w:val="0041375E"/>
    <w:rsid w:val="00416417"/>
    <w:rsid w:val="004218F7"/>
    <w:rsid w:val="00424055"/>
    <w:rsid w:val="00430418"/>
    <w:rsid w:val="004306EA"/>
    <w:rsid w:val="004353A9"/>
    <w:rsid w:val="00437268"/>
    <w:rsid w:val="004372C3"/>
    <w:rsid w:val="00441496"/>
    <w:rsid w:val="00443DF6"/>
    <w:rsid w:val="00450148"/>
    <w:rsid w:val="004523C8"/>
    <w:rsid w:val="00452B79"/>
    <w:rsid w:val="0045712D"/>
    <w:rsid w:val="00461C1C"/>
    <w:rsid w:val="00467DA6"/>
    <w:rsid w:val="00470FCE"/>
    <w:rsid w:val="00471009"/>
    <w:rsid w:val="004740C6"/>
    <w:rsid w:val="004871D9"/>
    <w:rsid w:val="0049042C"/>
    <w:rsid w:val="004943ED"/>
    <w:rsid w:val="00495EE9"/>
    <w:rsid w:val="00496AB9"/>
    <w:rsid w:val="004A08AB"/>
    <w:rsid w:val="004A6E54"/>
    <w:rsid w:val="004A7CCC"/>
    <w:rsid w:val="004B0327"/>
    <w:rsid w:val="004B035B"/>
    <w:rsid w:val="004B14D1"/>
    <w:rsid w:val="004B4B06"/>
    <w:rsid w:val="004B5A12"/>
    <w:rsid w:val="004B6167"/>
    <w:rsid w:val="004C1FBA"/>
    <w:rsid w:val="004C53F2"/>
    <w:rsid w:val="004D0486"/>
    <w:rsid w:val="004D04B6"/>
    <w:rsid w:val="004D5243"/>
    <w:rsid w:val="004E1BD9"/>
    <w:rsid w:val="004F0AC5"/>
    <w:rsid w:val="004F4FCE"/>
    <w:rsid w:val="004F57A5"/>
    <w:rsid w:val="004F5869"/>
    <w:rsid w:val="004F63F7"/>
    <w:rsid w:val="004F6ACF"/>
    <w:rsid w:val="0050458E"/>
    <w:rsid w:val="005052CE"/>
    <w:rsid w:val="00511E21"/>
    <w:rsid w:val="0051689A"/>
    <w:rsid w:val="00524F1C"/>
    <w:rsid w:val="00533B2A"/>
    <w:rsid w:val="005420B2"/>
    <w:rsid w:val="00553547"/>
    <w:rsid w:val="00553924"/>
    <w:rsid w:val="00563DA4"/>
    <w:rsid w:val="005706EF"/>
    <w:rsid w:val="00577683"/>
    <w:rsid w:val="005945B3"/>
    <w:rsid w:val="00595000"/>
    <w:rsid w:val="005A0028"/>
    <w:rsid w:val="005A74D6"/>
    <w:rsid w:val="005B04BD"/>
    <w:rsid w:val="005B089E"/>
    <w:rsid w:val="005B397E"/>
    <w:rsid w:val="005B3B68"/>
    <w:rsid w:val="005B5C30"/>
    <w:rsid w:val="005B5F1A"/>
    <w:rsid w:val="005C3A01"/>
    <w:rsid w:val="005C459C"/>
    <w:rsid w:val="005C53AC"/>
    <w:rsid w:val="005C5B76"/>
    <w:rsid w:val="005D134B"/>
    <w:rsid w:val="005D1B58"/>
    <w:rsid w:val="005D490A"/>
    <w:rsid w:val="005E47F2"/>
    <w:rsid w:val="005E5185"/>
    <w:rsid w:val="005F133C"/>
    <w:rsid w:val="005F27FD"/>
    <w:rsid w:val="005F4249"/>
    <w:rsid w:val="006016B2"/>
    <w:rsid w:val="00601E02"/>
    <w:rsid w:val="006030ED"/>
    <w:rsid w:val="006116F8"/>
    <w:rsid w:val="00617CD7"/>
    <w:rsid w:val="00624E65"/>
    <w:rsid w:val="00625C3E"/>
    <w:rsid w:val="0062673B"/>
    <w:rsid w:val="00635283"/>
    <w:rsid w:val="006450E0"/>
    <w:rsid w:val="00645C94"/>
    <w:rsid w:val="006517E2"/>
    <w:rsid w:val="0065328C"/>
    <w:rsid w:val="0065480D"/>
    <w:rsid w:val="00660821"/>
    <w:rsid w:val="00662D10"/>
    <w:rsid w:val="00666702"/>
    <w:rsid w:val="00676976"/>
    <w:rsid w:val="00677B28"/>
    <w:rsid w:val="00683600"/>
    <w:rsid w:val="006856C7"/>
    <w:rsid w:val="00690A37"/>
    <w:rsid w:val="006963B1"/>
    <w:rsid w:val="006A1799"/>
    <w:rsid w:val="006A1AB0"/>
    <w:rsid w:val="006A2D42"/>
    <w:rsid w:val="006A7DE0"/>
    <w:rsid w:val="006B69DD"/>
    <w:rsid w:val="006C518E"/>
    <w:rsid w:val="006C7E63"/>
    <w:rsid w:val="006D29A6"/>
    <w:rsid w:val="006E113F"/>
    <w:rsid w:val="006F014E"/>
    <w:rsid w:val="006F55DC"/>
    <w:rsid w:val="007114D9"/>
    <w:rsid w:val="0071368E"/>
    <w:rsid w:val="007168CD"/>
    <w:rsid w:val="00722FFF"/>
    <w:rsid w:val="00743356"/>
    <w:rsid w:val="007542A8"/>
    <w:rsid w:val="0075721A"/>
    <w:rsid w:val="007817AE"/>
    <w:rsid w:val="0078370B"/>
    <w:rsid w:val="00783904"/>
    <w:rsid w:val="00784D2F"/>
    <w:rsid w:val="00785268"/>
    <w:rsid w:val="00786190"/>
    <w:rsid w:val="0079285F"/>
    <w:rsid w:val="00795564"/>
    <w:rsid w:val="00795D8D"/>
    <w:rsid w:val="00795F3E"/>
    <w:rsid w:val="0079744A"/>
    <w:rsid w:val="007A7BC1"/>
    <w:rsid w:val="007B013C"/>
    <w:rsid w:val="007B0E2A"/>
    <w:rsid w:val="007B3E20"/>
    <w:rsid w:val="007B68CB"/>
    <w:rsid w:val="007D21DA"/>
    <w:rsid w:val="007E5D67"/>
    <w:rsid w:val="007F1AF9"/>
    <w:rsid w:val="007F5085"/>
    <w:rsid w:val="0080355C"/>
    <w:rsid w:val="008060A3"/>
    <w:rsid w:val="00810A6F"/>
    <w:rsid w:val="00824B73"/>
    <w:rsid w:val="008379EE"/>
    <w:rsid w:val="008470B1"/>
    <w:rsid w:val="00851997"/>
    <w:rsid w:val="00853065"/>
    <w:rsid w:val="00853AF2"/>
    <w:rsid w:val="00873357"/>
    <w:rsid w:val="008777F6"/>
    <w:rsid w:val="00880863"/>
    <w:rsid w:val="0088089D"/>
    <w:rsid w:val="008827A7"/>
    <w:rsid w:val="00883310"/>
    <w:rsid w:val="00887932"/>
    <w:rsid w:val="00887DB2"/>
    <w:rsid w:val="00890967"/>
    <w:rsid w:val="008A1B1C"/>
    <w:rsid w:val="008B4ABE"/>
    <w:rsid w:val="008B610C"/>
    <w:rsid w:val="008C10EF"/>
    <w:rsid w:val="008C49FB"/>
    <w:rsid w:val="008D0156"/>
    <w:rsid w:val="008E4268"/>
    <w:rsid w:val="008F0457"/>
    <w:rsid w:val="008F09E2"/>
    <w:rsid w:val="00900670"/>
    <w:rsid w:val="00902A8B"/>
    <w:rsid w:val="0092646B"/>
    <w:rsid w:val="00931BB4"/>
    <w:rsid w:val="00932CB2"/>
    <w:rsid w:val="00936F48"/>
    <w:rsid w:val="0095215E"/>
    <w:rsid w:val="00956428"/>
    <w:rsid w:val="00962416"/>
    <w:rsid w:val="0097028D"/>
    <w:rsid w:val="00972EDD"/>
    <w:rsid w:val="00973397"/>
    <w:rsid w:val="00975BB2"/>
    <w:rsid w:val="00976C18"/>
    <w:rsid w:val="009802D8"/>
    <w:rsid w:val="009837A2"/>
    <w:rsid w:val="009842F5"/>
    <w:rsid w:val="00986206"/>
    <w:rsid w:val="00991C02"/>
    <w:rsid w:val="00992B1A"/>
    <w:rsid w:val="0099434E"/>
    <w:rsid w:val="0099555F"/>
    <w:rsid w:val="009A06E5"/>
    <w:rsid w:val="009A0DDA"/>
    <w:rsid w:val="009A2A74"/>
    <w:rsid w:val="009B1E66"/>
    <w:rsid w:val="009C11F3"/>
    <w:rsid w:val="009C3247"/>
    <w:rsid w:val="009C7138"/>
    <w:rsid w:val="009C7635"/>
    <w:rsid w:val="009D16E9"/>
    <w:rsid w:val="009D23C3"/>
    <w:rsid w:val="009D7255"/>
    <w:rsid w:val="009D7799"/>
    <w:rsid w:val="009D7FCC"/>
    <w:rsid w:val="009E2911"/>
    <w:rsid w:val="009F786F"/>
    <w:rsid w:val="00A05BA4"/>
    <w:rsid w:val="00A0613B"/>
    <w:rsid w:val="00A10AC6"/>
    <w:rsid w:val="00A30FDF"/>
    <w:rsid w:val="00A33EDE"/>
    <w:rsid w:val="00A3578E"/>
    <w:rsid w:val="00A3589F"/>
    <w:rsid w:val="00A376C4"/>
    <w:rsid w:val="00A5106F"/>
    <w:rsid w:val="00A52331"/>
    <w:rsid w:val="00A525A5"/>
    <w:rsid w:val="00A559DC"/>
    <w:rsid w:val="00A56347"/>
    <w:rsid w:val="00A566A1"/>
    <w:rsid w:val="00A6058B"/>
    <w:rsid w:val="00A63D26"/>
    <w:rsid w:val="00A714D9"/>
    <w:rsid w:val="00A72424"/>
    <w:rsid w:val="00A74FBC"/>
    <w:rsid w:val="00A80B4B"/>
    <w:rsid w:val="00A81B60"/>
    <w:rsid w:val="00A9421F"/>
    <w:rsid w:val="00A966CF"/>
    <w:rsid w:val="00AA335F"/>
    <w:rsid w:val="00AA54E4"/>
    <w:rsid w:val="00AB1F2A"/>
    <w:rsid w:val="00AC0D13"/>
    <w:rsid w:val="00AC17D8"/>
    <w:rsid w:val="00AC2B32"/>
    <w:rsid w:val="00AC4028"/>
    <w:rsid w:val="00AD1506"/>
    <w:rsid w:val="00AD216D"/>
    <w:rsid w:val="00AD3299"/>
    <w:rsid w:val="00AD62FE"/>
    <w:rsid w:val="00AD68E4"/>
    <w:rsid w:val="00AD7167"/>
    <w:rsid w:val="00AE181D"/>
    <w:rsid w:val="00AE2C2D"/>
    <w:rsid w:val="00AF0ECF"/>
    <w:rsid w:val="00AF2E34"/>
    <w:rsid w:val="00B044F3"/>
    <w:rsid w:val="00B2156C"/>
    <w:rsid w:val="00B22B6C"/>
    <w:rsid w:val="00B23422"/>
    <w:rsid w:val="00B25CD8"/>
    <w:rsid w:val="00B34577"/>
    <w:rsid w:val="00B35C3E"/>
    <w:rsid w:val="00B41992"/>
    <w:rsid w:val="00B43621"/>
    <w:rsid w:val="00B52B7F"/>
    <w:rsid w:val="00B6268E"/>
    <w:rsid w:val="00B62FFF"/>
    <w:rsid w:val="00B72E86"/>
    <w:rsid w:val="00B73EC4"/>
    <w:rsid w:val="00B74BB1"/>
    <w:rsid w:val="00B7709A"/>
    <w:rsid w:val="00B82493"/>
    <w:rsid w:val="00B84456"/>
    <w:rsid w:val="00B9193D"/>
    <w:rsid w:val="00B96E20"/>
    <w:rsid w:val="00B97399"/>
    <w:rsid w:val="00BA1AB6"/>
    <w:rsid w:val="00BB03FC"/>
    <w:rsid w:val="00BC67FF"/>
    <w:rsid w:val="00BC775F"/>
    <w:rsid w:val="00BC7A87"/>
    <w:rsid w:val="00BD32F4"/>
    <w:rsid w:val="00BE749D"/>
    <w:rsid w:val="00BF229B"/>
    <w:rsid w:val="00BF710C"/>
    <w:rsid w:val="00BF7A3A"/>
    <w:rsid w:val="00C02091"/>
    <w:rsid w:val="00C0388C"/>
    <w:rsid w:val="00C154D5"/>
    <w:rsid w:val="00C174BC"/>
    <w:rsid w:val="00C2602C"/>
    <w:rsid w:val="00C277C8"/>
    <w:rsid w:val="00C3190F"/>
    <w:rsid w:val="00C34C86"/>
    <w:rsid w:val="00C42CAC"/>
    <w:rsid w:val="00C61CB8"/>
    <w:rsid w:val="00C83ED0"/>
    <w:rsid w:val="00C84B87"/>
    <w:rsid w:val="00C87237"/>
    <w:rsid w:val="00C96DCA"/>
    <w:rsid w:val="00CA56B7"/>
    <w:rsid w:val="00CA67FD"/>
    <w:rsid w:val="00CB76CF"/>
    <w:rsid w:val="00CC2498"/>
    <w:rsid w:val="00CC3D56"/>
    <w:rsid w:val="00CC4F4E"/>
    <w:rsid w:val="00CC5FB6"/>
    <w:rsid w:val="00CD02E8"/>
    <w:rsid w:val="00CD3501"/>
    <w:rsid w:val="00CD3E1A"/>
    <w:rsid w:val="00CD7CF0"/>
    <w:rsid w:val="00CF26E4"/>
    <w:rsid w:val="00CF4CFE"/>
    <w:rsid w:val="00CF5D04"/>
    <w:rsid w:val="00CF6895"/>
    <w:rsid w:val="00D03721"/>
    <w:rsid w:val="00D10691"/>
    <w:rsid w:val="00D16AED"/>
    <w:rsid w:val="00D17A9A"/>
    <w:rsid w:val="00D17AD3"/>
    <w:rsid w:val="00D22BFA"/>
    <w:rsid w:val="00D31217"/>
    <w:rsid w:val="00D34470"/>
    <w:rsid w:val="00D42090"/>
    <w:rsid w:val="00D421CB"/>
    <w:rsid w:val="00D530B7"/>
    <w:rsid w:val="00D5607D"/>
    <w:rsid w:val="00D60CB5"/>
    <w:rsid w:val="00D63BBA"/>
    <w:rsid w:val="00D704F4"/>
    <w:rsid w:val="00D70E76"/>
    <w:rsid w:val="00D70E95"/>
    <w:rsid w:val="00D850DB"/>
    <w:rsid w:val="00D87990"/>
    <w:rsid w:val="00D9417C"/>
    <w:rsid w:val="00D952B9"/>
    <w:rsid w:val="00D97BF1"/>
    <w:rsid w:val="00DA3FEC"/>
    <w:rsid w:val="00DA464F"/>
    <w:rsid w:val="00DB04C3"/>
    <w:rsid w:val="00DC37CA"/>
    <w:rsid w:val="00DD1A7F"/>
    <w:rsid w:val="00DE256F"/>
    <w:rsid w:val="00DE3D59"/>
    <w:rsid w:val="00DE69ED"/>
    <w:rsid w:val="00DF0006"/>
    <w:rsid w:val="00DF0C81"/>
    <w:rsid w:val="00DF6866"/>
    <w:rsid w:val="00E02AA1"/>
    <w:rsid w:val="00E04A71"/>
    <w:rsid w:val="00E0553D"/>
    <w:rsid w:val="00E12AF1"/>
    <w:rsid w:val="00E14429"/>
    <w:rsid w:val="00E15084"/>
    <w:rsid w:val="00E20821"/>
    <w:rsid w:val="00E229DB"/>
    <w:rsid w:val="00E22B0A"/>
    <w:rsid w:val="00E24247"/>
    <w:rsid w:val="00E35ECC"/>
    <w:rsid w:val="00E40654"/>
    <w:rsid w:val="00E43666"/>
    <w:rsid w:val="00E445DD"/>
    <w:rsid w:val="00E47D07"/>
    <w:rsid w:val="00E540A3"/>
    <w:rsid w:val="00E61066"/>
    <w:rsid w:val="00E65BD9"/>
    <w:rsid w:val="00E66804"/>
    <w:rsid w:val="00E75140"/>
    <w:rsid w:val="00E803A5"/>
    <w:rsid w:val="00E8590A"/>
    <w:rsid w:val="00E9011B"/>
    <w:rsid w:val="00EA3E79"/>
    <w:rsid w:val="00EA62F9"/>
    <w:rsid w:val="00EA7C27"/>
    <w:rsid w:val="00EC2D51"/>
    <w:rsid w:val="00EC3304"/>
    <w:rsid w:val="00EE047F"/>
    <w:rsid w:val="00EE4F67"/>
    <w:rsid w:val="00EF5237"/>
    <w:rsid w:val="00EF6746"/>
    <w:rsid w:val="00F02FB6"/>
    <w:rsid w:val="00F12258"/>
    <w:rsid w:val="00F176DE"/>
    <w:rsid w:val="00F17BEC"/>
    <w:rsid w:val="00F304D9"/>
    <w:rsid w:val="00F31D78"/>
    <w:rsid w:val="00F35825"/>
    <w:rsid w:val="00F42E77"/>
    <w:rsid w:val="00F43136"/>
    <w:rsid w:val="00F45E73"/>
    <w:rsid w:val="00F528D3"/>
    <w:rsid w:val="00F56A63"/>
    <w:rsid w:val="00F61C53"/>
    <w:rsid w:val="00F6324D"/>
    <w:rsid w:val="00F67665"/>
    <w:rsid w:val="00F75B5B"/>
    <w:rsid w:val="00F9460D"/>
    <w:rsid w:val="00F97980"/>
    <w:rsid w:val="00FA6148"/>
    <w:rsid w:val="00FA6B4E"/>
    <w:rsid w:val="00FA7D0C"/>
    <w:rsid w:val="00FB76AF"/>
    <w:rsid w:val="00FD1A3C"/>
    <w:rsid w:val="00FD30E9"/>
    <w:rsid w:val="00FD662E"/>
    <w:rsid w:val="00FE21D0"/>
    <w:rsid w:val="00FE3B64"/>
    <w:rsid w:val="00FE5711"/>
    <w:rsid w:val="00FF4E08"/>
    <w:rsid w:val="00FF646E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69ED"/>
  </w:style>
  <w:style w:type="character" w:styleId="a3">
    <w:name w:val="Hyperlink"/>
    <w:uiPriority w:val="99"/>
    <w:semiHidden/>
    <w:unhideWhenUsed/>
    <w:rsid w:val="00DE69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69E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E69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E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69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E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E69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DE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E69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E69ED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5">
    <w:name w:val="Font Style35"/>
    <w:rsid w:val="00DE69ED"/>
    <w:rPr>
      <w:rFonts w:ascii="Times New Roman" w:hAnsi="Times New Roman" w:cs="Times New Roman" w:hint="default"/>
      <w:sz w:val="30"/>
      <w:szCs w:val="30"/>
    </w:rPr>
  </w:style>
  <w:style w:type="character" w:customStyle="1" w:styleId="FontStyle36">
    <w:name w:val="Font Style36"/>
    <w:rsid w:val="00DE69ED"/>
    <w:rPr>
      <w:rFonts w:ascii="Times New Roman" w:hAnsi="Times New Roman" w:cs="Times New Roman" w:hint="default"/>
      <w:b/>
      <w:bCs/>
      <w:i/>
      <w:iCs/>
      <w:sz w:val="38"/>
      <w:szCs w:val="38"/>
    </w:rPr>
  </w:style>
  <w:style w:type="character" w:customStyle="1" w:styleId="FontStyle37">
    <w:name w:val="Font Style37"/>
    <w:rsid w:val="00DE69ED"/>
    <w:rPr>
      <w:rFonts w:ascii="Times New Roman" w:hAnsi="Times New Roman" w:cs="Times New Roman" w:hint="default"/>
      <w:sz w:val="8"/>
      <w:szCs w:val="8"/>
    </w:rPr>
  </w:style>
  <w:style w:type="character" w:customStyle="1" w:styleId="FontStyle38">
    <w:name w:val="Font Style38"/>
    <w:rsid w:val="00DE69ED"/>
    <w:rPr>
      <w:rFonts w:ascii="Palatino Linotype" w:hAnsi="Palatino Linotype" w:cs="Palatino Linotype" w:hint="default"/>
      <w:b/>
      <w:bCs/>
      <w:i/>
      <w:iCs/>
      <w:spacing w:val="-20"/>
      <w:sz w:val="26"/>
      <w:szCs w:val="26"/>
    </w:rPr>
  </w:style>
  <w:style w:type="character" w:customStyle="1" w:styleId="FontStyle39">
    <w:name w:val="Font Style39"/>
    <w:rsid w:val="00DE69E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0">
    <w:name w:val="Font Style40"/>
    <w:rsid w:val="00DE69ED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rsid w:val="00DE69E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rsid w:val="00DE69E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DE69ED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DE69ED"/>
    <w:rPr>
      <w:rFonts w:ascii="Times New Roman" w:hAnsi="Times New Roman" w:cs="Times New Roman" w:hint="default"/>
      <w:sz w:val="8"/>
      <w:szCs w:val="8"/>
    </w:rPr>
  </w:style>
  <w:style w:type="character" w:customStyle="1" w:styleId="FontStyle45">
    <w:name w:val="Font Style45"/>
    <w:rsid w:val="00DE69E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DE69E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rsid w:val="00DE69ED"/>
    <w:rPr>
      <w:rFonts w:ascii="Arial Narrow" w:hAnsi="Arial Narrow" w:cs="Arial Narrow" w:hint="default"/>
      <w:spacing w:val="30"/>
      <w:sz w:val="18"/>
      <w:szCs w:val="18"/>
    </w:rPr>
  </w:style>
  <w:style w:type="character" w:customStyle="1" w:styleId="FontStyle50">
    <w:name w:val="Font Style50"/>
    <w:rsid w:val="00DE69ED"/>
    <w:rPr>
      <w:rFonts w:ascii="Times New Roman" w:hAnsi="Times New Roman" w:cs="Times New Roman" w:hint="default"/>
      <w:sz w:val="8"/>
      <w:szCs w:val="8"/>
    </w:rPr>
  </w:style>
  <w:style w:type="character" w:customStyle="1" w:styleId="c0">
    <w:name w:val="c0"/>
    <w:basedOn w:val="a0"/>
    <w:rsid w:val="00DE69ED"/>
  </w:style>
  <w:style w:type="table" w:styleId="af">
    <w:name w:val="Table Grid"/>
    <w:basedOn w:val="a1"/>
    <w:uiPriority w:val="59"/>
    <w:rsid w:val="00DE69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4B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B5A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4B5A1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69ED"/>
  </w:style>
  <w:style w:type="character" w:styleId="a3">
    <w:name w:val="Hyperlink"/>
    <w:uiPriority w:val="99"/>
    <w:semiHidden/>
    <w:unhideWhenUsed/>
    <w:rsid w:val="00DE69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69E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E69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E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69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E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E69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DE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E69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semiHidden/>
    <w:rsid w:val="00DE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DE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E69ED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5">
    <w:name w:val="Font Style35"/>
    <w:rsid w:val="00DE69ED"/>
    <w:rPr>
      <w:rFonts w:ascii="Times New Roman" w:hAnsi="Times New Roman" w:cs="Times New Roman" w:hint="default"/>
      <w:sz w:val="30"/>
      <w:szCs w:val="30"/>
    </w:rPr>
  </w:style>
  <w:style w:type="character" w:customStyle="1" w:styleId="FontStyle36">
    <w:name w:val="Font Style36"/>
    <w:rsid w:val="00DE69ED"/>
    <w:rPr>
      <w:rFonts w:ascii="Times New Roman" w:hAnsi="Times New Roman" w:cs="Times New Roman" w:hint="default"/>
      <w:b/>
      <w:bCs/>
      <w:i/>
      <w:iCs/>
      <w:sz w:val="38"/>
      <w:szCs w:val="38"/>
    </w:rPr>
  </w:style>
  <w:style w:type="character" w:customStyle="1" w:styleId="FontStyle37">
    <w:name w:val="Font Style37"/>
    <w:rsid w:val="00DE69ED"/>
    <w:rPr>
      <w:rFonts w:ascii="Times New Roman" w:hAnsi="Times New Roman" w:cs="Times New Roman" w:hint="default"/>
      <w:sz w:val="8"/>
      <w:szCs w:val="8"/>
    </w:rPr>
  </w:style>
  <w:style w:type="character" w:customStyle="1" w:styleId="FontStyle38">
    <w:name w:val="Font Style38"/>
    <w:rsid w:val="00DE69ED"/>
    <w:rPr>
      <w:rFonts w:ascii="Palatino Linotype" w:hAnsi="Palatino Linotype" w:cs="Palatino Linotype" w:hint="default"/>
      <w:b/>
      <w:bCs/>
      <w:i/>
      <w:iCs/>
      <w:spacing w:val="-20"/>
      <w:sz w:val="26"/>
      <w:szCs w:val="26"/>
    </w:rPr>
  </w:style>
  <w:style w:type="character" w:customStyle="1" w:styleId="FontStyle39">
    <w:name w:val="Font Style39"/>
    <w:rsid w:val="00DE69E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0">
    <w:name w:val="Font Style40"/>
    <w:rsid w:val="00DE69ED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rsid w:val="00DE69E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rsid w:val="00DE69E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DE69ED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DE69ED"/>
    <w:rPr>
      <w:rFonts w:ascii="Times New Roman" w:hAnsi="Times New Roman" w:cs="Times New Roman" w:hint="default"/>
      <w:sz w:val="8"/>
      <w:szCs w:val="8"/>
    </w:rPr>
  </w:style>
  <w:style w:type="character" w:customStyle="1" w:styleId="FontStyle45">
    <w:name w:val="Font Style45"/>
    <w:rsid w:val="00DE69E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DE69E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rsid w:val="00DE69ED"/>
    <w:rPr>
      <w:rFonts w:ascii="Arial Narrow" w:hAnsi="Arial Narrow" w:cs="Arial Narrow" w:hint="default"/>
      <w:spacing w:val="30"/>
      <w:sz w:val="18"/>
      <w:szCs w:val="18"/>
    </w:rPr>
  </w:style>
  <w:style w:type="character" w:customStyle="1" w:styleId="FontStyle50">
    <w:name w:val="Font Style50"/>
    <w:rsid w:val="00DE69ED"/>
    <w:rPr>
      <w:rFonts w:ascii="Times New Roman" w:hAnsi="Times New Roman" w:cs="Times New Roman" w:hint="default"/>
      <w:sz w:val="8"/>
      <w:szCs w:val="8"/>
    </w:rPr>
  </w:style>
  <w:style w:type="character" w:customStyle="1" w:styleId="c0">
    <w:name w:val="c0"/>
    <w:basedOn w:val="a0"/>
    <w:rsid w:val="00DE69ED"/>
  </w:style>
  <w:style w:type="table" w:styleId="af">
    <w:name w:val="Table Grid"/>
    <w:basedOn w:val="a1"/>
    <w:uiPriority w:val="59"/>
    <w:rsid w:val="00DE69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4B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B5A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4B5A1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B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69B8-1D40-4CCB-91B1-274BC2D4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4572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2021-06-25T09:09:00Z</cp:lastPrinted>
  <dcterms:created xsi:type="dcterms:W3CDTF">2021-11-25T05:36:00Z</dcterms:created>
  <dcterms:modified xsi:type="dcterms:W3CDTF">2021-11-25T05:36:00Z</dcterms:modified>
</cp:coreProperties>
</file>